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МОБУ "Кувайская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4739454)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– 11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0" w:name="block-360439731"/>
      <w:bookmarkStart w:id="1" w:name="block-36043973"/>
      <w:bookmarkStart w:id="2" w:name="block-360439731"/>
      <w:bookmarkStart w:id="3" w:name="block-36043973"/>
      <w:bookmarkEnd w:id="2"/>
      <w:bookmarkEnd w:id="3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4" w:name="3d76e050-51fd-4b58-80c8-65c11753c1a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Start w:id="5" w:name="block-360439711"/>
      <w:bookmarkStart w:id="6" w:name="block-36043971"/>
      <w:bookmarkEnd w:id="4"/>
      <w:bookmarkEnd w:id="5"/>
      <w:bookmarkEnd w:id="6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 и его свойства.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Свойства логарифма. Десятичные и натуральные логарифмы.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Преобразования числовых выражений, содержащих степени и корни.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Показательные уравнения. Основные методы решения показательных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НОК), остатков по модулю, алгоритма Евклида для решения задач в целых числах.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показательных и логарифмических неравенств.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иррациональных неравенств.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Уравнения, неравенства и системы с параметрами.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  <w:bookmarkStart w:id="7" w:name="block-360439701"/>
      <w:bookmarkStart w:id="8" w:name="block-36043970"/>
      <w:bookmarkEnd w:id="7"/>
      <w:bookmarkEnd w:id="8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арифметический корень натуральной степени;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рациональным показателем;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действий с корнями для преобразования выражений;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прогрессии для решения реальных задач прикладного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множество, операции над множествами;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отбор корней при решении тригонометрического уравнения;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графики тригонометрических функций;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функции для моделирования и исследования реальных процессов.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наибольшее и наименьшее значения функции непрерывной на отрезке;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площади плоских фигур и объёмы тел с помощью интеграла;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  <w:bookmarkStart w:id="9" w:name="block-360439721"/>
      <w:bookmarkStart w:id="10" w:name="block-36043972"/>
      <w:bookmarkEnd w:id="9"/>
      <w:bookmarkEnd w:id="1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37"/>
        <w:gridCol w:w="3040"/>
        <w:gridCol w:w="1356"/>
        <w:gridCol w:w="2382"/>
        <w:gridCol w:w="2509"/>
        <w:gridCol w:w="3669"/>
      </w:tblGrid>
      <w:tr>
        <w:trPr>
          <w:trHeight w:val="144" w:hRule="atLeast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6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136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37"/>
        <w:gridCol w:w="3040"/>
        <w:gridCol w:w="1356"/>
        <w:gridCol w:w="2382"/>
        <w:gridCol w:w="2509"/>
        <w:gridCol w:w="3669"/>
      </w:tblGrid>
      <w:tr>
        <w:trPr>
          <w:trHeight w:val="144" w:hRule="atLeast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6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 с параметрами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136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1" w:name="block-36043969"/>
      <w:bookmarkStart w:id="12" w:name="block-36043969"/>
      <w:bookmarkEnd w:id="1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28"/>
        <w:gridCol w:w="3280"/>
        <w:gridCol w:w="1095"/>
        <w:gridCol w:w="2079"/>
        <w:gridCol w:w="2228"/>
        <w:gridCol w:w="1565"/>
        <w:gridCol w:w="2718"/>
      </w:tblGrid>
      <w:tr>
        <w:trPr>
          <w:trHeight w:val="144" w:hRule="atLeast"/>
        </w:trPr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136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5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8"/>
        <w:gridCol w:w="2272"/>
        <w:gridCol w:w="1604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136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3" w:name="block-36043968"/>
      <w:bookmarkStart w:id="14" w:name="block-36043968"/>
      <w:bookmarkEnd w:id="1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15" w:name="block-360439741"/>
      <w:bookmarkStart w:id="16" w:name="block-36043974"/>
      <w:bookmarkStart w:id="17" w:name="block-360439741"/>
      <w:bookmarkStart w:id="18" w:name="block-36043974"/>
      <w:bookmarkEnd w:id="17"/>
      <w:bookmarkEnd w:id="18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 LibreOffice_project/60da17e045e08f1793c57c00ba83cdfce946d0aa</Application>
  <Pages>25</Pages>
  <Words>6324</Words>
  <Characters>46713</Characters>
  <CharactersWithSpaces>52606</CharactersWithSpaces>
  <Paragraphs>1186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