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FD" w:rsidRPr="00F97E84" w:rsidRDefault="00A649D5">
      <w:pPr>
        <w:spacing w:after="0" w:line="408" w:lineRule="exact"/>
        <w:ind w:left="120"/>
        <w:jc w:val="center"/>
        <w:rPr>
          <w:lang w:val="ru-RU"/>
        </w:rPr>
      </w:pPr>
      <w:r w:rsidRPr="00F97E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23FD" w:rsidRDefault="002923F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923FD" w:rsidRPr="00F97E84" w:rsidRDefault="00A649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‌Министерство образования Оренбургской области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bookmarkStart w:id="0" w:name="599c772b-1c2c-414c-9fa0-86e4dc0ff531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 ‌МО "Новосергиевский район Оренбургской области"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  <w:t>МОБУ "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Горная основная общеобразовательная школа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tbl>
      <w:tblPr>
        <w:tblW w:w="9345" w:type="dxa"/>
        <w:tblLook w:val="04A0"/>
      </w:tblPr>
      <w:tblGrid>
        <w:gridCol w:w="3112"/>
        <w:gridCol w:w="3115"/>
        <w:gridCol w:w="3118"/>
      </w:tblGrid>
      <w:tr w:rsidR="002923FD" w:rsidRPr="00C85514">
        <w:tc>
          <w:tcPr>
            <w:tcW w:w="3112" w:type="dxa"/>
            <w:shd w:val="clear" w:color="auto" w:fill="auto"/>
          </w:tcPr>
          <w:p w:rsidR="002923FD" w:rsidRPr="00F97E84" w:rsidRDefault="00A649D5">
            <w:pPr>
              <w:spacing w:after="12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923FD" w:rsidRPr="00F97E84" w:rsidRDefault="00A649D5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 учителей-предметников</w:t>
            </w:r>
          </w:p>
          <w:p w:rsidR="002923FD" w:rsidRPr="00F97E84" w:rsidRDefault="00A649D5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3FD" w:rsidRPr="00F97E84" w:rsidRDefault="00A649D5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Леденева Н.А.</w:t>
            </w:r>
          </w:p>
          <w:p w:rsidR="002923FD" w:rsidRDefault="00A649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«25» августа   2023 г.</w:t>
            </w:r>
          </w:p>
          <w:p w:rsidR="002923FD" w:rsidRDefault="00292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2923FD" w:rsidRDefault="002923F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2923FD" w:rsidRPr="00F97E84" w:rsidRDefault="00A649D5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923FD" w:rsidRPr="00F97E84" w:rsidRDefault="00A649D5">
            <w:pPr>
              <w:spacing w:after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МОБУ «Горная ООШ»</w:t>
            </w:r>
          </w:p>
          <w:p w:rsidR="002923FD" w:rsidRPr="00F97E84" w:rsidRDefault="00A649D5">
            <w:pPr>
              <w:spacing w:after="12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3FD" w:rsidRPr="00F97E84" w:rsidRDefault="00A649D5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Морозкина М.Г.</w:t>
            </w:r>
          </w:p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76 от «31» августа   2023 г.</w:t>
            </w:r>
          </w:p>
          <w:p w:rsidR="002923FD" w:rsidRDefault="002923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Default="002923FD">
      <w:pPr>
        <w:spacing w:after="0"/>
        <w:ind w:left="120"/>
        <w:rPr>
          <w:lang w:val="ru-RU"/>
        </w:rPr>
      </w:pPr>
    </w:p>
    <w:p w:rsidR="00F97E84" w:rsidRDefault="00F97E84">
      <w:pPr>
        <w:spacing w:after="0"/>
        <w:ind w:left="120"/>
        <w:rPr>
          <w:lang w:val="ru-RU"/>
        </w:rPr>
      </w:pPr>
    </w:p>
    <w:p w:rsidR="00F97E84" w:rsidRDefault="00F97E84">
      <w:pPr>
        <w:spacing w:after="0"/>
        <w:ind w:left="120"/>
        <w:rPr>
          <w:lang w:val="ru-RU"/>
        </w:rPr>
      </w:pPr>
    </w:p>
    <w:p w:rsidR="00F97E84" w:rsidRDefault="00F97E84">
      <w:pPr>
        <w:spacing w:after="0"/>
        <w:ind w:left="120"/>
        <w:rPr>
          <w:lang w:val="ru-RU"/>
        </w:rPr>
      </w:pPr>
    </w:p>
    <w:p w:rsidR="00F97E84" w:rsidRDefault="00F97E84">
      <w:pPr>
        <w:spacing w:after="0"/>
        <w:ind w:left="120"/>
        <w:rPr>
          <w:lang w:val="ru-RU"/>
        </w:rPr>
      </w:pPr>
    </w:p>
    <w:p w:rsidR="00F97E84" w:rsidRDefault="00F97E84">
      <w:pPr>
        <w:spacing w:after="0"/>
        <w:ind w:left="120"/>
        <w:rPr>
          <w:lang w:val="ru-RU"/>
        </w:rPr>
      </w:pPr>
    </w:p>
    <w:p w:rsidR="00F97E84" w:rsidRPr="00F97E84" w:rsidRDefault="00F97E84">
      <w:pPr>
        <w:spacing w:after="0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A649D5">
      <w:pPr>
        <w:spacing w:after="0" w:line="408" w:lineRule="exact"/>
        <w:ind w:left="120"/>
        <w:jc w:val="center"/>
        <w:rPr>
          <w:lang w:val="ru-RU"/>
        </w:rPr>
      </w:pPr>
      <w:r w:rsidRPr="00F97E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23FD" w:rsidRPr="00F97E84" w:rsidRDefault="00A649D5">
      <w:pPr>
        <w:spacing w:after="0" w:line="408" w:lineRule="exact"/>
        <w:ind w:left="120"/>
        <w:jc w:val="center"/>
        <w:rPr>
          <w:lang w:val="ru-RU"/>
        </w:rPr>
      </w:pPr>
      <w:r w:rsidRPr="00F97E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E84">
        <w:rPr>
          <w:rFonts w:ascii="Times New Roman" w:hAnsi="Times New Roman"/>
          <w:color w:val="000000"/>
          <w:sz w:val="28"/>
          <w:lang w:val="ru-RU"/>
        </w:rPr>
        <w:t xml:space="preserve"> 500378)</w:t>
      </w: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A649D5">
      <w:pPr>
        <w:spacing w:after="0" w:line="408" w:lineRule="exact"/>
        <w:ind w:left="120"/>
        <w:jc w:val="center"/>
        <w:rPr>
          <w:lang w:val="ru-RU"/>
        </w:rPr>
      </w:pPr>
      <w:r w:rsidRPr="00F97E8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923FD" w:rsidRPr="00F97E84" w:rsidRDefault="00A649D5">
      <w:pPr>
        <w:spacing w:after="0" w:line="408" w:lineRule="exact"/>
        <w:ind w:left="120"/>
        <w:jc w:val="center"/>
        <w:rPr>
          <w:lang w:val="ru-RU"/>
        </w:rPr>
      </w:pPr>
      <w:r w:rsidRPr="00F97E8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2923FD">
      <w:pPr>
        <w:spacing w:after="0"/>
        <w:ind w:left="120"/>
        <w:jc w:val="center"/>
        <w:rPr>
          <w:lang w:val="ru-RU"/>
        </w:rPr>
      </w:pPr>
    </w:p>
    <w:p w:rsidR="002923FD" w:rsidRPr="00F97E84" w:rsidRDefault="00A649D5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п. </w:t>
      </w:r>
      <w:bookmarkEnd w:id="1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Горный </w:t>
      </w:r>
      <w:bookmarkStart w:id="2" w:name="33e14b86-74d9-40f7-89f9-3e3227438fe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‌​</w:t>
      </w: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</w:t>
      </w: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более сложные задачи. В учебный курс входят начальные представления о случайных величинах и их числовых характеристиках.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923FD" w:rsidRDefault="00A649D5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b3c9237e-6172-48ee-b1c7-f6774da89513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4" w:name="block-3506514"/>
      <w:bookmarkStart w:id="5" w:name="block-35065141"/>
      <w:bookmarkEnd w:id="3"/>
      <w:bookmarkEnd w:id="4"/>
      <w:bookmarkEnd w:id="5"/>
    </w:p>
    <w:p w:rsidR="00F97E84" w:rsidRPr="00F97E84" w:rsidRDefault="00F97E84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F97E84" w:rsidRPr="00F97E8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2923FD" w:rsidRPr="00F97E84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  <w:bookmarkStart w:id="6" w:name="block-3506509"/>
      <w:bookmarkStart w:id="7" w:name="block-35065091"/>
      <w:bookmarkEnd w:id="6"/>
      <w:bookmarkEnd w:id="7"/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Default="00A649D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923FD" w:rsidRPr="00F97E84" w:rsidRDefault="00A649D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23FD" w:rsidRDefault="00A649D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923FD" w:rsidRPr="00F97E84" w:rsidRDefault="00A649D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23FD" w:rsidRPr="00F97E84" w:rsidRDefault="00A649D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23FD" w:rsidRPr="00F97E84" w:rsidRDefault="00A649D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23FD" w:rsidRPr="00F97E84" w:rsidRDefault="00A649D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23FD" w:rsidRDefault="00A649D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923FD" w:rsidRPr="00F97E84" w:rsidRDefault="00A649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23FD" w:rsidRPr="00F97E84" w:rsidRDefault="00A649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923FD" w:rsidRPr="00F97E84" w:rsidRDefault="00A649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23FD" w:rsidRPr="00F97E84" w:rsidRDefault="00A649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23FD" w:rsidRDefault="00A649D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23FD" w:rsidRPr="00F97E84" w:rsidRDefault="00A649D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923FD" w:rsidRPr="00F97E84" w:rsidRDefault="00A649D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23FD" w:rsidRDefault="00A649D5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923FD" w:rsidRPr="00F97E84" w:rsidRDefault="00A649D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23FD" w:rsidRPr="00F97E84" w:rsidRDefault="00A649D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23FD" w:rsidRPr="00F97E84" w:rsidRDefault="00A649D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923FD" w:rsidRPr="00F97E84" w:rsidRDefault="002923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97E8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2923FD" w:rsidRPr="00F97E84" w:rsidRDefault="00A649D5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2923FD" w:rsidRPr="00F97E84">
          <w:pgSz w:w="11906" w:h="16383"/>
          <w:pgMar w:top="1440" w:right="651" w:bottom="1440" w:left="1440" w:header="0" w:footer="0" w:gutter="0"/>
          <w:cols w:space="720"/>
          <w:formProt w:val="0"/>
          <w:docGrid w:linePitch="100" w:charSpace="4096"/>
        </w:sectPr>
      </w:pPr>
      <w:r w:rsidRPr="00F97E8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  <w:bookmarkStart w:id="9" w:name="block-3506510"/>
      <w:bookmarkStart w:id="10" w:name="block-35065101"/>
      <w:bookmarkEnd w:id="9"/>
      <w:bookmarkEnd w:id="10"/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90"/>
        <w:gridCol w:w="2400"/>
        <w:gridCol w:w="1452"/>
        <w:gridCol w:w="2491"/>
        <w:gridCol w:w="2617"/>
        <w:gridCol w:w="3944"/>
      </w:tblGrid>
      <w:tr w:rsidR="002923FD">
        <w:trPr>
          <w:trHeight w:val="144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6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3FD" w:rsidRDefault="002923FD">
            <w:pPr>
              <w:spacing w:after="0"/>
              <w:ind w:left="135"/>
            </w:pPr>
          </w:p>
        </w:tc>
      </w:tr>
      <w:tr w:rsidR="002923FD">
        <w:trPr>
          <w:trHeight w:val="144"/>
        </w:trPr>
        <w:tc>
          <w:tcPr>
            <w:tcW w:w="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3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923FD">
        <w:trPr>
          <w:trHeight w:val="144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/>
        </w:tc>
      </w:tr>
    </w:tbl>
    <w:p w:rsidR="002923FD" w:rsidRDefault="002923FD">
      <w:pPr>
        <w:sectPr w:rsidR="002923F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90"/>
        <w:gridCol w:w="2400"/>
        <w:gridCol w:w="1452"/>
        <w:gridCol w:w="2491"/>
        <w:gridCol w:w="2617"/>
        <w:gridCol w:w="3944"/>
      </w:tblGrid>
      <w:tr w:rsidR="002923FD">
        <w:trPr>
          <w:trHeight w:val="144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6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3FD" w:rsidRDefault="002923FD">
            <w:pPr>
              <w:spacing w:after="0"/>
              <w:ind w:left="135"/>
            </w:pPr>
          </w:p>
        </w:tc>
      </w:tr>
      <w:tr w:rsidR="002923FD">
        <w:trPr>
          <w:trHeight w:val="144"/>
        </w:trPr>
        <w:tc>
          <w:tcPr>
            <w:tcW w:w="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3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>
        <w:trPr>
          <w:trHeight w:val="144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/>
        </w:tc>
      </w:tr>
    </w:tbl>
    <w:p w:rsidR="002923FD" w:rsidRDefault="002923FD">
      <w:pPr>
        <w:sectPr w:rsidR="002923FD" w:rsidSect="00F97E84">
          <w:pgSz w:w="16383" w:h="11906" w:orient="landscape"/>
          <w:pgMar w:top="709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CellMar>
          <w:top w:w="50" w:type="dxa"/>
          <w:left w:w="100" w:type="dxa"/>
        </w:tblCellMar>
        <w:tblLook w:val="04A0"/>
      </w:tblPr>
      <w:tblGrid>
        <w:gridCol w:w="690"/>
        <w:gridCol w:w="2400"/>
        <w:gridCol w:w="1452"/>
        <w:gridCol w:w="2491"/>
        <w:gridCol w:w="2617"/>
        <w:gridCol w:w="3944"/>
      </w:tblGrid>
      <w:tr w:rsidR="002923FD">
        <w:trPr>
          <w:trHeight w:val="144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6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3FD" w:rsidRDefault="002923FD">
            <w:pPr>
              <w:spacing w:after="0"/>
              <w:ind w:left="135"/>
            </w:pPr>
          </w:p>
        </w:tc>
      </w:tr>
      <w:tr w:rsidR="002923FD">
        <w:trPr>
          <w:trHeight w:val="144"/>
        </w:trPr>
        <w:tc>
          <w:tcPr>
            <w:tcW w:w="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3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23FD">
        <w:trPr>
          <w:trHeight w:val="144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/>
        </w:tc>
      </w:tr>
    </w:tbl>
    <w:p w:rsidR="002923FD" w:rsidRDefault="002923FD">
      <w:pPr>
        <w:sectPr w:rsidR="002923F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23FD" w:rsidRDefault="002923FD">
      <w:pPr>
        <w:spacing w:after="0"/>
        <w:ind w:left="120"/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168" w:type="dxa"/>
        <w:tblInd w:w="-100" w:type="dxa"/>
        <w:tblCellMar>
          <w:top w:w="50" w:type="dxa"/>
          <w:left w:w="100" w:type="dxa"/>
        </w:tblCellMar>
        <w:tblLook w:val="04A0"/>
      </w:tblPr>
      <w:tblGrid>
        <w:gridCol w:w="806"/>
        <w:gridCol w:w="4019"/>
        <w:gridCol w:w="943"/>
        <w:gridCol w:w="1714"/>
        <w:gridCol w:w="1783"/>
        <w:gridCol w:w="997"/>
        <w:gridCol w:w="1040"/>
        <w:gridCol w:w="2866"/>
      </w:tblGrid>
      <w:tr w:rsidR="002923FD">
        <w:trPr>
          <w:trHeight w:val="144"/>
        </w:trPr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4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4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923FD" w:rsidRDefault="002923FD">
            <w:pPr>
              <w:spacing w:after="0" w:line="240" w:lineRule="auto"/>
            </w:pPr>
          </w:p>
        </w:tc>
      </w:tr>
      <w:tr w:rsidR="002923FD">
        <w:trPr>
          <w:trHeight w:val="144"/>
        </w:trPr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2923FD" w:rsidRDefault="002923FD">
            <w:pPr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Упорядочивание данных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Упорядочивание данных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324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Подсчёты и вычисления в таблицах. </w:t>
            </w:r>
            <w:r w:rsidR="00C855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Стартовая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78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«Таблиц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324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Столбиковые диаграммы.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78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18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Возрастно-половые диаграммы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602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Диаграммы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72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числового набора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846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846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edb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 Размах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edb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Обозначения в статистике.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Свойства среднего арифметического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Средние значения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07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случайной изменчивости.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и погрешность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07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a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Частоты значений в массиве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390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Связь между частотами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средним арифметическим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bc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данных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гистограммы. Выборка. 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человека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69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Статистическая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устойчивость и оценка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proofErr w:type="gramEnd"/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помощью выборки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Случайная изменчивость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9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Графы. Вершины и рёбра</w:t>
            </w:r>
          </w:p>
          <w:p w:rsidR="002923FD" w:rsidRDefault="00A649D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 вершины.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eee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c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eecc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Задача 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Кенигсбергских</w:t>
            </w:r>
            <w:proofErr w:type="gramEnd"/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мостах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эйлеровы пути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эйлеровы графы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 и высказывания. Отрицание.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ba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утверждения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236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Обратные и равносильные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утверждения. Признаки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 Необходимые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достаточные условия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b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Противоположные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утверждения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оказательство от противного.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d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опытов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случайных событий.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646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Монета и игральная кость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вероятностей. Как и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узнать вероятность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646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Вероятностная защита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от ошибок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0186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C85514" w:rsidRDefault="00C855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="00A649D5" w:rsidRPr="00C855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 рамках промежуточной аттестации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efa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2923FD" w:rsidRPr="00C85514">
        <w:trPr>
          <w:trHeight w:val="14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A649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Pr="00F97E84" w:rsidRDefault="00F97E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</w:t>
            </w:r>
            <w:r w:rsidR="00A64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-"/>
                  <w:rFonts w:ascii="Times New Roman" w:hAnsi="Times New Roman" w:cs="Times New Roman"/>
                  <w:color w:val="0000FF"/>
                </w:rPr>
                <w:t>efbaa</w:t>
              </w:r>
            </w:hyperlink>
          </w:p>
        </w:tc>
      </w:tr>
      <w:tr w:rsidR="002923FD">
        <w:trPr>
          <w:trHeight w:val="144"/>
        </w:trPr>
        <w:tc>
          <w:tcPr>
            <w:tcW w:w="4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</w:pPr>
            <w:r>
              <w:t>ОБЩЕЕ КОЛИЧЕСТВО ЧАСОВ ПО ПРОГРАММЕ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</w:tcMar>
            <w:vAlign w:val="center"/>
          </w:tcPr>
          <w:p w:rsidR="002923FD" w:rsidRDefault="002923FD">
            <w:pPr>
              <w:snapToGrid w:val="0"/>
              <w:spacing w:after="0" w:line="240" w:lineRule="auto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</w:tbl>
    <w:p w:rsidR="002923FD" w:rsidRDefault="002923F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5514" w:rsidRDefault="00C85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5514" w:rsidRDefault="00C85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5514" w:rsidRPr="00C85514" w:rsidRDefault="00C855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23FD" w:rsidRDefault="002923F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054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6"/>
        <w:gridCol w:w="5470"/>
        <w:gridCol w:w="992"/>
        <w:gridCol w:w="1276"/>
        <w:gridCol w:w="1275"/>
        <w:gridCol w:w="1475"/>
        <w:gridCol w:w="2840"/>
      </w:tblGrid>
      <w:tr w:rsidR="002923FD" w:rsidTr="00C85514">
        <w:trPr>
          <w:trHeight w:val="144"/>
        </w:trPr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FD" w:rsidRDefault="002923FD" w:rsidP="00C85514">
            <w:pPr>
              <w:spacing w:after="0" w:line="240" w:lineRule="auto"/>
              <w:ind w:left="135"/>
            </w:pPr>
          </w:p>
        </w:tc>
        <w:tc>
          <w:tcPr>
            <w:tcW w:w="5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3FD" w:rsidRDefault="002923FD" w:rsidP="00C85514">
            <w:pPr>
              <w:spacing w:after="0" w:line="240" w:lineRule="auto"/>
              <w:ind w:left="135"/>
            </w:pP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3FD" w:rsidRDefault="002923FD" w:rsidP="00C85514">
            <w:pPr>
              <w:spacing w:after="0" w:line="240" w:lineRule="auto"/>
              <w:ind w:left="135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3FD" w:rsidRDefault="002923FD" w:rsidP="00C85514">
            <w:pPr>
              <w:spacing w:after="0" w:line="240" w:lineRule="auto"/>
              <w:ind w:left="135"/>
            </w:pPr>
          </w:p>
        </w:tc>
      </w:tr>
      <w:tr w:rsidR="002923FD" w:rsidTr="00C85514">
        <w:trPr>
          <w:trHeight w:val="897"/>
        </w:trPr>
        <w:tc>
          <w:tcPr>
            <w:tcW w:w="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 w:rsidP="00C85514">
            <w:pPr>
              <w:spacing w:line="240" w:lineRule="auto"/>
            </w:pPr>
          </w:p>
        </w:tc>
        <w:tc>
          <w:tcPr>
            <w:tcW w:w="5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 w:rsidP="00C8551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3FD" w:rsidRDefault="002923FD" w:rsidP="00C85514">
            <w:pPr>
              <w:spacing w:after="0" w:line="240" w:lineRule="auto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3FD" w:rsidRPr="00C85514" w:rsidRDefault="002923FD" w:rsidP="00C855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 w:rsidP="00C8551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3FD" w:rsidRPr="00C85514" w:rsidRDefault="002923FD" w:rsidP="00C855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 w:rsidP="00C85514">
            <w:pPr>
              <w:spacing w:line="240" w:lineRule="auto"/>
            </w:pP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 w:rsidP="00C85514">
            <w:pPr>
              <w:spacing w:line="240" w:lineRule="auto"/>
            </w:pPr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Повторение по темам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«Представление данных»,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«Описательная статистика».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Повторение по темам «Случайная изменчивость», «Введение в теорию графов».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C85514" w:rsidRDefault="00A649D5">
            <w:pPr>
              <w:pStyle w:val="af0"/>
              <w:spacing w:before="0" w:after="0"/>
              <w:rPr>
                <w:rFonts w:eastAsia="Calibri"/>
                <w:b/>
              </w:rPr>
            </w:pPr>
            <w:r>
              <w:rPr>
                <w:rFonts w:eastAsia="Calibri"/>
              </w:rPr>
              <w:t>Повторение по темам «Логика», «Случайные опыты и случайные события».</w:t>
            </w:r>
            <w:r w:rsidR="00C85514">
              <w:rPr>
                <w:rFonts w:eastAsia="Calibri"/>
              </w:rPr>
              <w:t xml:space="preserve"> </w:t>
            </w:r>
            <w:r w:rsidR="00C85514">
              <w:rPr>
                <w:rFonts w:eastAsia="Calibri"/>
                <w:b/>
              </w:rPr>
              <w:t>Входная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Множество, подмножество,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примеры множеств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Операции над множествами.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Диаграммы Эйлера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Операции над множествами.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Диаграммы Эйлера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Множества решений неравенств и 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Правило умножения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b/>
              </w:rPr>
            </w:pPr>
            <w:r>
              <w:rPr>
                <w:b/>
              </w:rPr>
              <w:t>Контрольная работа по темам «Статистика. Множества»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Случайные опыты и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элементарные события.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Вероятности </w:t>
            </w:r>
            <w:proofErr w:type="gramStart"/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элементарных</w:t>
            </w:r>
            <w:proofErr w:type="gramEnd"/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событий.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Равновозможные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элементарные события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Благоприятствующие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элементарные события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Вероятности событий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3FD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Опыты с </w:t>
            </w:r>
            <w:proofErr w:type="gramStart"/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равновозможными</w:t>
            </w:r>
            <w:proofErr w:type="gramEnd"/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элементарными событиями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b/>
              </w:rPr>
            </w:pPr>
            <w:r>
              <w:rPr>
                <w:b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Рассеивание </w:t>
            </w:r>
            <w:proofErr w:type="gramStart"/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числовых</w:t>
            </w:r>
            <w:proofErr w:type="gramEnd"/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данных и отклонения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rPr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Дисперсия числового массива. </w:t>
            </w: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Обозначения и формулы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Стандартное отклонение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числового набора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Диаграммы рассеивания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Деревья.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Свойства дерева.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Дерево случайного эксперимента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Логические союзы «и» и  «или».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Отрицание сложных утверждений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случайного события.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Взаимно противоположные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случайные события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Объединение и пересечение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событий. Несовместные события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Формула сложения вероятностей.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Решение задач при помощи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координатной прямой.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Условная вероятность и правило умножения  вероятностей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Дерево случайного опыта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Независимые события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Об ошибке Эдгара</w:t>
            </w:r>
            <w:proofErr w:type="gramStart"/>
            <w:r>
              <w:rPr>
                <w:rFonts w:eastAsia="Calibri"/>
                <w:iCs/>
              </w:rPr>
              <w:t xml:space="preserve"> П</w:t>
            </w:r>
            <w:proofErr w:type="gramEnd"/>
            <w:r>
              <w:rPr>
                <w:rFonts w:eastAsia="Calibri"/>
                <w:iCs/>
              </w:rPr>
              <w:t>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pStyle w:val="af0"/>
              <w:spacing w:before="0" w:after="0"/>
              <w:rPr>
                <w:b/>
              </w:rPr>
            </w:pPr>
            <w:r>
              <w:rPr>
                <w:b/>
              </w:rPr>
              <w:t>Контрольная работа по темам «Случайные события. Вероятность. Графы»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повторение и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923FD" w:rsidRPr="00C85514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повторение и</w:t>
            </w:r>
          </w:p>
          <w:p w:rsidR="002923FD" w:rsidRDefault="00A649D5">
            <w:pPr>
              <w:pStyle w:val="af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обобщение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</w:pPr>
            <w:r>
              <w:rPr>
                <w:rFonts w:ascii="inherit;Times New Roman" w:hAnsi="inherit;Times New Roman" w:cs="inherit;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923FD" w:rsidTr="00C85514">
        <w:trPr>
          <w:trHeight w:val="14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C85514">
            <w:pPr>
              <w:pStyle w:val="af0"/>
              <w:spacing w:before="0" w:after="0"/>
              <w:rPr>
                <w:b/>
              </w:rPr>
            </w:pPr>
            <w:r>
              <w:rPr>
                <w:b/>
              </w:rPr>
              <w:t>К</w:t>
            </w:r>
            <w:r w:rsidR="00A649D5">
              <w:rPr>
                <w:b/>
              </w:rPr>
              <w:t>онтрольная работа</w:t>
            </w:r>
            <w:r>
              <w:rPr>
                <w:b/>
              </w:rPr>
              <w:t xml:space="preserve"> в рамках промежуточной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 w:line="240" w:lineRule="auto"/>
              <w:jc w:val="center"/>
              <w:rPr>
                <w:rFonts w:ascii="inherit;Times New Roman" w:hAnsi="inherit;Times New Roman" w:cs="inherit;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A649D5" w:rsidRDefault="00A64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Tr="00C85514">
        <w:trPr>
          <w:trHeight w:val="144"/>
        </w:trPr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/>
        </w:tc>
      </w:tr>
    </w:tbl>
    <w:p w:rsidR="002923FD" w:rsidRDefault="002923FD">
      <w:pPr>
        <w:sectPr w:rsidR="002923FD" w:rsidSect="00C85514">
          <w:pgSz w:w="16383" w:h="11906" w:orient="landscape"/>
          <w:pgMar w:top="799" w:right="1440" w:bottom="1077" w:left="1440" w:header="0" w:footer="0" w:gutter="0"/>
          <w:cols w:space="720"/>
          <w:formProt w:val="0"/>
          <w:docGrid w:linePitch="100" w:charSpace="4096"/>
        </w:sectPr>
      </w:pPr>
    </w:p>
    <w:p w:rsidR="002923FD" w:rsidRDefault="00A64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4090" w:type="dxa"/>
        <w:tblInd w:w="44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87"/>
        <w:gridCol w:w="5039"/>
        <w:gridCol w:w="993"/>
        <w:gridCol w:w="1417"/>
        <w:gridCol w:w="1702"/>
        <w:gridCol w:w="1275"/>
        <w:gridCol w:w="2977"/>
      </w:tblGrid>
      <w:tr w:rsidR="002923FD" w:rsidTr="000630A5">
        <w:trPr>
          <w:trHeight w:val="144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5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3FD" w:rsidRDefault="002923FD">
            <w:pPr>
              <w:spacing w:after="0"/>
              <w:ind w:left="135"/>
            </w:pPr>
          </w:p>
        </w:tc>
      </w:tr>
      <w:tr w:rsidR="002923FD" w:rsidTr="000630A5">
        <w:trPr>
          <w:trHeight w:val="144"/>
        </w:trPr>
        <w:tc>
          <w:tcPr>
            <w:tcW w:w="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50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3FD" w:rsidRDefault="002923FD">
            <w:pPr>
              <w:spacing w:after="0"/>
              <w:ind w:left="135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23FD" w:rsidRDefault="002923FD"/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темам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«Представление данных»,</w:t>
            </w:r>
          </w:p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«Описательная статистика»,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темам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«Операции над событиями»,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«Независимость событий»,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23FD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«Элементы комбинаторики»,</w:t>
            </w:r>
          </w:p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теории множеств»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сочетаний.Треугольник Паскаля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точки из фигуры на плоскости.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точки из фигуры на плоскости.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Выбор точки из отрезка и дуги окружности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промежуточный контроль.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923FD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успехов в испытаниях Бернулли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Практическая работа "Испытания Бернулли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величин.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Распределение вероятностей</w:t>
            </w:r>
          </w:p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случайной величины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ожидание</w:t>
            </w:r>
          </w:p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случайной величины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ожидание</w:t>
            </w:r>
          </w:p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случайной величины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Дисперсия и стандартное</w:t>
            </w:r>
          </w:p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отклонение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Математическое ожидание,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дисперсия числа успехов и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частоты успеха в серии</w:t>
            </w:r>
          </w:p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испытаний Бернулли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Закон больших чисел и его</w:t>
            </w:r>
          </w:p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применение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3FD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97E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3FD" w:rsidRPr="00C85514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C85514" w:rsidRDefault="00C8551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C855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</w:t>
            </w:r>
            <w:r w:rsidR="00A649D5" w:rsidRPr="00C855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онтрольная работа</w:t>
            </w:r>
            <w:r w:rsidRPr="00C8551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 рамках промежуточной аттестации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C85514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551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C85514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8551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23FD" w:rsidTr="000630A5">
        <w:trPr>
          <w:trHeight w:val="144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0630A5" w:rsidRDefault="00063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>
            <w:pPr>
              <w:spacing w:after="0"/>
              <w:ind w:left="135"/>
            </w:pPr>
          </w:p>
        </w:tc>
      </w:tr>
      <w:tr w:rsidR="002923FD" w:rsidTr="000630A5">
        <w:trPr>
          <w:trHeight w:val="144"/>
        </w:trPr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Pr="00F97E84" w:rsidRDefault="00A649D5">
            <w:pPr>
              <w:spacing w:after="0"/>
              <w:ind w:left="135"/>
              <w:rPr>
                <w:lang w:val="ru-RU"/>
              </w:rPr>
            </w:pPr>
            <w:r w:rsidRPr="00F97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A649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23FD" w:rsidRDefault="002923FD"/>
        </w:tc>
      </w:tr>
    </w:tbl>
    <w:p w:rsidR="002923FD" w:rsidRDefault="002923FD">
      <w:pPr>
        <w:sectPr w:rsidR="002923FD" w:rsidSect="000630A5">
          <w:pgSz w:w="16383" w:h="11906" w:orient="landscape"/>
          <w:pgMar w:top="714" w:right="1440" w:bottom="851" w:left="1440" w:header="0" w:footer="0" w:gutter="0"/>
          <w:cols w:space="720"/>
          <w:formProt w:val="0"/>
          <w:docGrid w:linePitch="100" w:charSpace="4096"/>
        </w:sectPr>
      </w:pPr>
    </w:p>
    <w:p w:rsidR="002923FD" w:rsidRDefault="00A649D5">
      <w:pPr>
        <w:spacing w:after="0"/>
        <w:ind w:left="120"/>
      </w:pPr>
      <w:bookmarkStart w:id="11" w:name="block-35065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23FD" w:rsidRDefault="00A649D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3FD" w:rsidRPr="00F97E84" w:rsidRDefault="00A649D5">
      <w:pPr>
        <w:spacing w:after="0" w:line="480" w:lineRule="exact"/>
        <w:ind w:left="120"/>
        <w:rPr>
          <w:lang w:val="ru-RU"/>
        </w:rPr>
      </w:pPr>
      <w:bookmarkStart w:id="12" w:name="08f63327-de1a-4627-a256-8545dcca3d8e"/>
      <w:r w:rsidRPr="00F97E8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2923FD" w:rsidRPr="00F97E84" w:rsidRDefault="002923FD">
      <w:pPr>
        <w:spacing w:after="0" w:line="480" w:lineRule="exact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A649D5">
      <w:pPr>
        <w:spacing w:after="0" w:line="480" w:lineRule="exact"/>
        <w:ind w:left="120"/>
        <w:rPr>
          <w:lang w:val="ru-RU"/>
        </w:rPr>
      </w:pPr>
      <w:r w:rsidRPr="00F97E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23FD" w:rsidRPr="00F97E84" w:rsidRDefault="002923FD">
      <w:pPr>
        <w:spacing w:after="0" w:line="480" w:lineRule="exact"/>
        <w:ind w:left="120"/>
        <w:rPr>
          <w:lang w:val="ru-RU"/>
        </w:rPr>
      </w:pPr>
    </w:p>
    <w:p w:rsidR="002923FD" w:rsidRPr="00F97E84" w:rsidRDefault="002923FD">
      <w:pPr>
        <w:spacing w:after="0"/>
        <w:ind w:left="120"/>
        <w:rPr>
          <w:lang w:val="ru-RU"/>
        </w:rPr>
      </w:pPr>
    </w:p>
    <w:p w:rsidR="002923FD" w:rsidRPr="00F97E84" w:rsidRDefault="00A649D5">
      <w:pPr>
        <w:spacing w:after="0" w:line="480" w:lineRule="exact"/>
        <w:ind w:left="120"/>
        <w:rPr>
          <w:lang w:val="ru-RU"/>
        </w:rPr>
      </w:pPr>
      <w:r w:rsidRPr="00F97E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23FD" w:rsidRDefault="00A649D5">
      <w:pPr>
        <w:spacing w:after="0" w:line="480" w:lineRule="exact"/>
        <w:ind w:left="120"/>
      </w:pPr>
      <w:bookmarkStart w:id="13" w:name="69d17760-19f2-48fc-b551-840656d5e70d"/>
      <w:r w:rsidRPr="00F97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• Единая коллекция ЦОР: http://school; </w:t>
      </w:r>
      <w:bookmarkEnd w:id="13"/>
      <w:r>
        <w:rPr>
          <w:sz w:val="28"/>
        </w:rPr>
        <w:br/>
      </w:r>
      <w:bookmarkStart w:id="14" w:name="69d17760-19f2-48fc-b551-840656d5e70d1"/>
      <w:r>
        <w:rPr>
          <w:rFonts w:ascii="Times New Roman" w:hAnsi="Times New Roman"/>
          <w:color w:val="000000"/>
          <w:sz w:val="28"/>
        </w:rPr>
        <w:t xml:space="preserve"> • collection.edu.ru; </w:t>
      </w:r>
      <w:bookmarkEnd w:id="14"/>
      <w:r>
        <w:rPr>
          <w:sz w:val="28"/>
        </w:rPr>
        <w:br/>
      </w:r>
      <w:bookmarkStart w:id="15" w:name="69d17760-19f2-48fc-b551-840656d5e70d2"/>
      <w:r>
        <w:rPr>
          <w:rFonts w:ascii="Times New Roman" w:hAnsi="Times New Roman"/>
          <w:color w:val="000000"/>
          <w:sz w:val="28"/>
        </w:rPr>
        <w:t xml:space="preserve"> • WWW.</w:t>
      </w:r>
      <w:proofErr w:type="gramEnd"/>
      <w:r>
        <w:rPr>
          <w:rFonts w:ascii="Times New Roman" w:hAnsi="Times New Roman"/>
          <w:color w:val="000000"/>
          <w:sz w:val="28"/>
        </w:rPr>
        <w:t xml:space="preserve"> chportal.ru; </w:t>
      </w:r>
      <w:bookmarkEnd w:id="15"/>
      <w:r>
        <w:rPr>
          <w:sz w:val="28"/>
        </w:rPr>
        <w:br/>
      </w:r>
      <w:bookmarkStart w:id="16" w:name="69d17760-19f2-48fc-b551-840656d5e70d3"/>
      <w:r>
        <w:rPr>
          <w:rFonts w:ascii="Times New Roman" w:hAnsi="Times New Roman"/>
          <w:color w:val="000000"/>
          <w:sz w:val="28"/>
        </w:rPr>
        <w:t xml:space="preserve"> • Djvu Document; </w:t>
      </w:r>
      <w:bookmarkEnd w:id="16"/>
      <w:r>
        <w:rPr>
          <w:sz w:val="28"/>
        </w:rPr>
        <w:br/>
      </w:r>
      <w:bookmarkStart w:id="17" w:name="69d17760-19f2-48fc-b551-840656d5e70d4"/>
      <w:r>
        <w:rPr>
          <w:rFonts w:ascii="Times New Roman" w:hAnsi="Times New Roman"/>
          <w:color w:val="000000"/>
          <w:sz w:val="28"/>
        </w:rPr>
        <w:t xml:space="preserve"> • Hamster Fress Ar</w:t>
      </w:r>
      <w:bookmarkEnd w:id="17"/>
    </w:p>
    <w:sectPr w:rsidR="002923FD" w:rsidSect="002923FD">
      <w:pgSz w:w="11906" w:h="16383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FB1"/>
    <w:multiLevelType w:val="multilevel"/>
    <w:tmpl w:val="16763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C1A39"/>
    <w:multiLevelType w:val="multilevel"/>
    <w:tmpl w:val="45508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A34F29"/>
    <w:multiLevelType w:val="multilevel"/>
    <w:tmpl w:val="27984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137B62"/>
    <w:multiLevelType w:val="multilevel"/>
    <w:tmpl w:val="614E42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8045B8"/>
    <w:multiLevelType w:val="multilevel"/>
    <w:tmpl w:val="CE8C47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9F72A31"/>
    <w:multiLevelType w:val="multilevel"/>
    <w:tmpl w:val="C6ECE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B0D13FF"/>
    <w:multiLevelType w:val="multilevel"/>
    <w:tmpl w:val="65CE0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20"/>
  <w:characterSpacingControl w:val="doNotCompress"/>
  <w:compat/>
  <w:rsids>
    <w:rsidRoot w:val="002923FD"/>
    <w:rsid w:val="000630A5"/>
    <w:rsid w:val="00242B46"/>
    <w:rsid w:val="002923FD"/>
    <w:rsid w:val="00A649D5"/>
    <w:rsid w:val="00C85514"/>
    <w:rsid w:val="00F9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2923FD"/>
    <w:rPr>
      <w:color w:val="0000FF" w:themeColor="hyperlink"/>
      <w:u w:val="single"/>
    </w:rPr>
  </w:style>
  <w:style w:type="character" w:customStyle="1" w:styleId="a8">
    <w:name w:val="Посещённая гиперссылка"/>
    <w:basedOn w:val="a0"/>
    <w:rsid w:val="002923FD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2923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923FD"/>
    <w:pPr>
      <w:spacing w:after="140"/>
    </w:pPr>
  </w:style>
  <w:style w:type="paragraph" w:styleId="ab">
    <w:name w:val="List"/>
    <w:basedOn w:val="aa"/>
    <w:rsid w:val="002923FD"/>
    <w:rPr>
      <w:rFonts w:cs="Arial"/>
    </w:rPr>
  </w:style>
  <w:style w:type="paragraph" w:customStyle="1" w:styleId="Caption">
    <w:name w:val="Caption"/>
    <w:basedOn w:val="a"/>
    <w:qFormat/>
    <w:rsid w:val="002923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923FD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2923FD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qFormat/>
    <w:rsid w:val="002923F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1">
    <w:name w:val="Table Grid"/>
    <w:basedOn w:val="a1"/>
    <w:uiPriority w:val="59"/>
    <w:rsid w:val="002923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f029e" TargetMode="External"/><Relationship Id="rId66" Type="http://schemas.openxmlformats.org/officeDocument/2006/relationships/hyperlink" Target="https://m.edsoo.ru/863f1180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87" Type="http://schemas.openxmlformats.org/officeDocument/2006/relationships/hyperlink" Target="https://m.edsoo.ru/863f3f20" TargetMode="External"/><Relationship Id="rId102" Type="http://schemas.openxmlformats.org/officeDocument/2006/relationships/hyperlink" Target="https://m.edsoo.ru/863f64d2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e54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20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56" Type="http://schemas.openxmlformats.org/officeDocument/2006/relationships/hyperlink" Target="https://m.edsoo.ru/863efa24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6162" TargetMode="External"/><Relationship Id="rId105" Type="http://schemas.openxmlformats.org/officeDocument/2006/relationships/hyperlink" Target="https://m.edsoo.ru/863f6b44" TargetMode="External"/><Relationship Id="rId113" Type="http://schemas.openxmlformats.org/officeDocument/2006/relationships/hyperlink" Target="https://m.edsoo.ru/863f7a4e" TargetMode="External"/><Relationship Id="rId118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f72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5b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116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8a8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5884" TargetMode="External"/><Relationship Id="rId111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da6" TargetMode="External"/><Relationship Id="rId114" Type="http://schemas.openxmlformats.org/officeDocument/2006/relationships/hyperlink" Target="https://m.edsoo.ru/863f7c9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9d0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5014" TargetMode="External"/><Relationship Id="rId99" Type="http://schemas.openxmlformats.org/officeDocument/2006/relationships/hyperlink" Target="https://m.edsoo.ru/863f5e10" TargetMode="External"/><Relationship Id="rId101" Type="http://schemas.openxmlformats.org/officeDocument/2006/relationships/hyperlink" Target="https://m.edsoo.ru/863f6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a50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4</cp:revision>
  <dcterms:created xsi:type="dcterms:W3CDTF">2023-09-25T16:56:00Z</dcterms:created>
  <dcterms:modified xsi:type="dcterms:W3CDTF">2023-09-25T18:10:00Z</dcterms:modified>
  <dc:language>ru-RU</dc:language>
</cp:coreProperties>
</file>