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1" w:rsidRDefault="009567F1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Аннотация: </w:t>
      </w:r>
      <w:r>
        <w:rPr>
          <w:rStyle w:val="c7"/>
          <w:color w:val="000000"/>
          <w:sz w:val="28"/>
          <w:szCs w:val="28"/>
        </w:rPr>
        <w:t xml:space="preserve">урок немецкого </w:t>
      </w:r>
      <w:r>
        <w:rPr>
          <w:rStyle w:val="c7"/>
          <w:color w:val="000000"/>
          <w:sz w:val="28"/>
          <w:szCs w:val="28"/>
        </w:rPr>
        <w:t xml:space="preserve"> языка</w:t>
      </w:r>
      <w:r w:rsidR="001808D9">
        <w:rPr>
          <w:rStyle w:val="c7"/>
          <w:color w:val="000000"/>
          <w:sz w:val="28"/>
          <w:szCs w:val="28"/>
        </w:rPr>
        <w:t xml:space="preserve"> </w:t>
      </w:r>
      <w:r w:rsidR="006F3C17">
        <w:rPr>
          <w:rStyle w:val="c7"/>
          <w:color w:val="000000"/>
          <w:sz w:val="28"/>
          <w:szCs w:val="28"/>
        </w:rPr>
        <w:t>(</w:t>
      </w:r>
      <w:r w:rsidR="001808D9">
        <w:rPr>
          <w:rStyle w:val="c7"/>
          <w:color w:val="000000"/>
          <w:sz w:val="28"/>
          <w:szCs w:val="28"/>
        </w:rPr>
        <w:t>№ 35</w:t>
      </w:r>
      <w:r w:rsidR="006F3C17">
        <w:rPr>
          <w:rStyle w:val="c7"/>
          <w:color w:val="000000"/>
          <w:sz w:val="28"/>
          <w:szCs w:val="28"/>
        </w:rPr>
        <w:t>)</w:t>
      </w:r>
      <w:r>
        <w:rPr>
          <w:rStyle w:val="c7"/>
          <w:color w:val="000000"/>
          <w:sz w:val="28"/>
          <w:szCs w:val="28"/>
        </w:rPr>
        <w:t xml:space="preserve"> разработан</w:t>
      </w:r>
      <w:r>
        <w:rPr>
          <w:rStyle w:val="c7"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7"/>
          <w:color w:val="000000"/>
          <w:sz w:val="28"/>
          <w:szCs w:val="28"/>
        </w:rPr>
        <w:t>п</w:t>
      </w:r>
      <w:r w:rsidR="001808D9">
        <w:rPr>
          <w:rStyle w:val="c7"/>
          <w:color w:val="000000"/>
          <w:sz w:val="28"/>
          <w:szCs w:val="28"/>
        </w:rPr>
        <w:t>о теме «Продукты питания. В киоске</w:t>
      </w:r>
      <w:r>
        <w:rPr>
          <w:rStyle w:val="c7"/>
          <w:color w:val="000000"/>
          <w:sz w:val="28"/>
          <w:szCs w:val="28"/>
        </w:rPr>
        <w:t>» по учебнику </w:t>
      </w:r>
      <w:proofErr w:type="spellStart"/>
      <w:r>
        <w:rPr>
          <w:rStyle w:val="c7"/>
          <w:color w:val="000000"/>
          <w:sz w:val="28"/>
          <w:szCs w:val="28"/>
        </w:rPr>
        <w:t>И.Л.Бим</w:t>
      </w:r>
      <w:proofErr w:type="spellEnd"/>
      <w:r>
        <w:rPr>
          <w:rStyle w:val="c7"/>
          <w:color w:val="000000"/>
          <w:sz w:val="28"/>
          <w:szCs w:val="28"/>
        </w:rPr>
        <w:t xml:space="preserve">  для </w:t>
      </w:r>
      <w:proofErr w:type="gramStart"/>
      <w:r>
        <w:rPr>
          <w:rStyle w:val="c7"/>
          <w:color w:val="000000"/>
          <w:sz w:val="28"/>
          <w:szCs w:val="28"/>
        </w:rPr>
        <w:t>обучающихся</w:t>
      </w:r>
      <w:proofErr w:type="gramEnd"/>
      <w:r>
        <w:rPr>
          <w:rStyle w:val="c7"/>
          <w:color w:val="000000"/>
          <w:sz w:val="28"/>
          <w:szCs w:val="28"/>
        </w:rPr>
        <w:t xml:space="preserve"> 6 класса</w:t>
      </w:r>
      <w:r>
        <w:rPr>
          <w:rStyle w:val="c7"/>
          <w:color w:val="000000"/>
          <w:sz w:val="28"/>
          <w:szCs w:val="28"/>
        </w:rPr>
        <w:t xml:space="preserve"> в с</w:t>
      </w:r>
      <w:r w:rsidR="001808D9">
        <w:rPr>
          <w:rStyle w:val="c7"/>
          <w:color w:val="000000"/>
          <w:sz w:val="28"/>
          <w:szCs w:val="28"/>
        </w:rPr>
        <w:t>оответствии с требованиями ФГОС, проведён</w:t>
      </w:r>
      <w:r>
        <w:rPr>
          <w:rStyle w:val="c7"/>
          <w:color w:val="000000"/>
          <w:sz w:val="28"/>
          <w:szCs w:val="28"/>
        </w:rPr>
        <w:t>  </w:t>
      </w:r>
      <w:r w:rsidR="006F3C17">
        <w:rPr>
          <w:rStyle w:val="c7"/>
          <w:color w:val="000000"/>
          <w:sz w:val="28"/>
          <w:szCs w:val="28"/>
        </w:rPr>
        <w:t>26.11.2024года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7925"/>
      </w:tblGrid>
      <w:tr w:rsidR="001808D9" w:rsidRPr="00184B44" w:rsidTr="001808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5917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87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5917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1. Введение и организация запоминания новой лексики по теме «Покупки в киоске».</w:t>
            </w: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br/>
              <w:t>2.Формирование грамматических навыков: образование сложных слов.</w:t>
            </w:r>
          </w:p>
        </w:tc>
      </w:tr>
      <w:tr w:rsidR="001808D9" w:rsidRPr="00184B44" w:rsidTr="001808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08D9" w:rsidRDefault="001808D9" w:rsidP="005917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Задачи урока</w:t>
            </w:r>
          </w:p>
        </w:tc>
        <w:tc>
          <w:tcPr>
            <w:tcW w:w="87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5917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1. Расширять лингвистический кругозор по теме «Покупки в киоске».</w:t>
            </w: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br/>
              <w:t xml:space="preserve">2.Развивать навыки </w:t>
            </w:r>
            <w:proofErr w:type="spell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аудирования</w:t>
            </w:r>
            <w:proofErr w:type="spellEnd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br/>
              <w:t>3.Познакомить учащихся с  безличными предложениями с местоимением </w:t>
            </w:r>
            <w:proofErr w:type="spellStart"/>
            <w:r w:rsidRPr="001808D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es</w:t>
            </w:r>
            <w:proofErr w:type="spellEnd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</w:t>
            </w: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br/>
              <w:t>4. Учить вести диалог по теме «Покупки в киоске</w:t>
            </w:r>
            <w:proofErr w:type="gram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»</w:t>
            </w:r>
            <w:r w:rsidRPr="001808D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(</w:t>
            </w:r>
            <w:proofErr w:type="gramEnd"/>
            <w:r w:rsidRPr="001808D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развитие естественно-научной грамотности и креативного мышления)</w:t>
            </w:r>
          </w:p>
        </w:tc>
      </w:tr>
      <w:tr w:rsidR="001808D9" w:rsidRPr="00184B44" w:rsidTr="001808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08D9" w:rsidRDefault="001808D9" w:rsidP="00DB1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Планируемые результаты:</w:t>
            </w:r>
          </w:p>
        </w:tc>
        <w:tc>
          <w:tcPr>
            <w:tcW w:w="87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</w:p>
        </w:tc>
      </w:tr>
      <w:tr w:rsidR="001808D9" w:rsidRPr="00184B44" w:rsidTr="001808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08D9" w:rsidRDefault="001808D9" w:rsidP="00DB1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- личностные</w:t>
            </w:r>
          </w:p>
        </w:tc>
        <w:tc>
          <w:tcPr>
            <w:tcW w:w="87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Формирование ответственного отношения к учению, готовности к саморазвитию и самообразованию, формирование коммуникативной компетенции в общении и сотрудничестве со сверстниками, формирование и развитие интереса к иностранному языку.</w:t>
            </w:r>
          </w:p>
        </w:tc>
      </w:tr>
      <w:tr w:rsidR="001808D9" w:rsidRPr="00184B44" w:rsidTr="001808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08D9" w:rsidRDefault="001808D9" w:rsidP="00DB1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7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1.      </w:t>
            </w:r>
            <w:proofErr w:type="gram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предложений.</w:t>
            </w:r>
            <w:proofErr w:type="gramEnd"/>
          </w:p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2.      Умение оценивать правильность выполнения учебной задачи, собственные возможности её решения.</w:t>
            </w:r>
          </w:p>
        </w:tc>
      </w:tr>
      <w:tr w:rsidR="001808D9" w:rsidRPr="00184B44" w:rsidTr="001808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08D9" w:rsidRDefault="001808D9" w:rsidP="00DB1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- предметные</w:t>
            </w:r>
          </w:p>
        </w:tc>
        <w:tc>
          <w:tcPr>
            <w:tcW w:w="87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1.      Научить учащихся разбираться в особенностях </w:t>
            </w:r>
            <w:proofErr w:type="gram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популярного</w:t>
            </w:r>
            <w:proofErr w:type="gramEnd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в Германии </w:t>
            </w:r>
            <w:proofErr w:type="spell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фастфуда</w:t>
            </w:r>
            <w:proofErr w:type="spellEnd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,  уметь заказать еду в закусочной, разбираться в денежных единицах</w:t>
            </w:r>
            <w:r w:rsidRPr="008428B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r w:rsidRPr="001808D9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(формирование финансовой грамотности).</w:t>
            </w:r>
          </w:p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2.      Научить учащихся ориентироваться в  понимании немецкоязычной речи в многообразии вариантов </w:t>
            </w:r>
            <w:proofErr w:type="spell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лексическогои</w:t>
            </w:r>
            <w:proofErr w:type="spellEnd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фонетического</w:t>
            </w:r>
            <w:proofErr w:type="gramEnd"/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аспектов.</w:t>
            </w:r>
          </w:p>
          <w:p w:rsidR="001808D9" w:rsidRPr="00184B44" w:rsidRDefault="001808D9" w:rsidP="00DB1E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184B44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 </w:t>
            </w:r>
          </w:p>
        </w:tc>
      </w:tr>
    </w:tbl>
    <w:p w:rsidR="001808D9" w:rsidRDefault="001808D9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9567F1" w:rsidRDefault="001808D9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>Урок проведён</w:t>
      </w:r>
      <w:r w:rsidR="009567F1">
        <w:rPr>
          <w:rStyle w:val="c7"/>
          <w:color w:val="000000"/>
          <w:sz w:val="28"/>
          <w:szCs w:val="28"/>
        </w:rPr>
        <w:t xml:space="preserve"> с применением информационно-коммуникационных технологий. Были использованы разнообразные формы работы.  </w:t>
      </w:r>
    </w:p>
    <w:p w:rsidR="009567F1" w:rsidRDefault="009567F1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color w:val="000000"/>
          <w:sz w:val="28"/>
          <w:szCs w:val="28"/>
        </w:rPr>
        <w:t xml:space="preserve">На уроке формируются все виды компетентностей (коммуникативные, личностные, </w:t>
      </w:r>
      <w:proofErr w:type="spellStart"/>
      <w:r>
        <w:rPr>
          <w:rStyle w:val="c7"/>
          <w:color w:val="000000"/>
          <w:sz w:val="28"/>
          <w:szCs w:val="28"/>
        </w:rPr>
        <w:t>метапредметные</w:t>
      </w:r>
      <w:proofErr w:type="spellEnd"/>
      <w:r>
        <w:rPr>
          <w:rStyle w:val="c7"/>
          <w:color w:val="000000"/>
          <w:sz w:val="28"/>
          <w:szCs w:val="28"/>
        </w:rPr>
        <w:t xml:space="preserve"> и предметные).  </w:t>
      </w:r>
    </w:p>
    <w:p w:rsidR="009567F1" w:rsidRDefault="009567F1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Урок структурирован, каждый момент имеет целевые установки. Рефлексия в конце урока логично завершает работу учащихся, подводя к обобщению сделанного</w:t>
      </w:r>
      <w:r w:rsidR="001808D9">
        <w:rPr>
          <w:rStyle w:val="c7"/>
          <w:color w:val="000000"/>
          <w:sz w:val="28"/>
          <w:szCs w:val="28"/>
        </w:rPr>
        <w:t>.</w:t>
      </w:r>
    </w:p>
    <w:p w:rsidR="006F3C17" w:rsidRDefault="006F3C17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6F3C17" w:rsidRDefault="006F3C17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6F3C17" w:rsidRDefault="006F3C17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6F3C17" w:rsidRDefault="006F3C17" w:rsidP="009567F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</w:rPr>
        <w:lastRenderedPageBreak/>
        <w:drawing>
          <wp:inline distT="0" distB="0" distL="0" distR="0" wp14:anchorId="1E16F6E7" wp14:editId="720AB563">
            <wp:extent cx="4448175" cy="4972050"/>
            <wp:effectExtent l="0" t="0" r="0" b="0"/>
            <wp:docPr id="1" name="Рисунок 1" descr="C:\Users\Светлана\AppData\Local\Packages\5319275A.WhatsAppDesktop_cv1g1gvanyjgm\TempState\825AB77FE4EB3419DB2FC9C6CEFF7146\Изображение WhatsApp 2025-04-09 в 14.03.26_3cbd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AppData\Local\Packages\5319275A.WhatsAppDesktop_cv1g1gvanyjgm\TempState\825AB77FE4EB3419DB2FC9C6CEFF7146\Изображение WhatsApp 2025-04-09 в 14.03.26_3cbd2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3552" r="-15094" b="2336"/>
                    <a:stretch/>
                  </pic:blipFill>
                  <pic:spPr bwMode="auto">
                    <a:xfrm>
                      <a:off x="0" y="0"/>
                      <a:ext cx="4452372" cy="497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3C17" w:rsidRDefault="006F3C17">
      <w:pPr>
        <w:rPr>
          <w:noProof/>
          <w:lang w:eastAsia="ru-RU"/>
        </w:rPr>
      </w:pPr>
    </w:p>
    <w:p w:rsidR="006F3C17" w:rsidRDefault="006F3C17" w:rsidP="006F3C17">
      <w:pPr>
        <w:jc w:val="center"/>
        <w:rPr>
          <w:noProof/>
          <w:lang w:eastAsia="ru-RU"/>
        </w:rPr>
      </w:pPr>
    </w:p>
    <w:p w:rsidR="006F3C17" w:rsidRDefault="006F3C17" w:rsidP="006F3C1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05125" cy="3802685"/>
            <wp:effectExtent l="0" t="0" r="0" b="7620"/>
            <wp:docPr id="3" name="Рисунок 3" descr="C:\Users\Светлана\AppData\Local\Packages\5319275A.WhatsAppDesktop_cv1g1gvanyjgm\TempState\BA00C3E6292CC2A52A34E7B373A4A9EB\Изображение WhatsApp 2025-04-09 в 13.57.18_03f953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AppData\Local\Packages\5319275A.WhatsAppDesktop_cv1g1gvanyjgm\TempState\BA00C3E6292CC2A52A34E7B373A4A9EB\Изображение WhatsApp 2025-04-09 в 13.57.18_03f9539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0" t="14062" r="-11250" b="27035"/>
                    <a:stretch/>
                  </pic:blipFill>
                  <pic:spPr bwMode="auto">
                    <a:xfrm>
                      <a:off x="0" y="0"/>
                      <a:ext cx="2918832" cy="382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3C17" w:rsidRDefault="006F3C17"/>
    <w:p w:rsidR="006F3C17" w:rsidRDefault="006F3C17"/>
    <w:p w:rsidR="006F3C17" w:rsidRDefault="006F3C17"/>
    <w:p w:rsidR="00EE23A0" w:rsidRDefault="006F3C17">
      <w:r>
        <w:rPr>
          <w:noProof/>
          <w:lang w:eastAsia="ru-RU"/>
        </w:rPr>
        <w:drawing>
          <wp:inline distT="0" distB="0" distL="0" distR="0" wp14:anchorId="1548664E" wp14:editId="15896F7E">
            <wp:extent cx="6931025" cy="3118961"/>
            <wp:effectExtent l="0" t="0" r="3175" b="5715"/>
            <wp:docPr id="2" name="Рисунок 2" descr="C:\Users\Светлана\AppData\Local\Packages\5319275A.WhatsAppDesktop_cv1g1gvanyjgm\TempState\03B6E2856F286E362632584B8574146E\Изображение WhatsApp 2025-04-09 в 13.57.19_aa4377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AppData\Local\Packages\5319275A.WhatsAppDesktop_cv1g1gvanyjgm\TempState\03B6E2856F286E362632584B8574146E\Изображение WhatsApp 2025-04-09 в 13.57.19_aa4377a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11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3A0" w:rsidSect="001808D9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B"/>
    <w:rsid w:val="00026E2B"/>
    <w:rsid w:val="001808D9"/>
    <w:rsid w:val="006F3C17"/>
    <w:rsid w:val="009567F1"/>
    <w:rsid w:val="00E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67F1"/>
  </w:style>
  <w:style w:type="character" w:customStyle="1" w:styleId="c7">
    <w:name w:val="c7"/>
    <w:basedOn w:val="a0"/>
    <w:rsid w:val="009567F1"/>
  </w:style>
  <w:style w:type="paragraph" w:customStyle="1" w:styleId="c9">
    <w:name w:val="c9"/>
    <w:basedOn w:val="a"/>
    <w:rsid w:val="0095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567F1"/>
  </w:style>
  <w:style w:type="character" w:customStyle="1" w:styleId="c7">
    <w:name w:val="c7"/>
    <w:basedOn w:val="a0"/>
    <w:rsid w:val="009567F1"/>
  </w:style>
  <w:style w:type="paragraph" w:customStyle="1" w:styleId="c9">
    <w:name w:val="c9"/>
    <w:basedOn w:val="a"/>
    <w:rsid w:val="0095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2025-04-15T18:22:00Z</dcterms:created>
  <dcterms:modified xsi:type="dcterms:W3CDTF">2025-04-15T18:53:00Z</dcterms:modified>
</cp:coreProperties>
</file>